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25F77C" w14:textId="77777777" w:rsidR="00CF605A" w:rsidRPr="00E43F7A" w:rsidRDefault="00B951EB" w:rsidP="00E43F7A">
      <w:pPr>
        <w:jc w:val="both"/>
        <w:rPr>
          <w:rFonts w:asciiTheme="majorHAnsi" w:hAnsiTheme="majorHAnsi" w:cstheme="majorHAnsi"/>
          <w:color w:val="0070C0"/>
          <w:sz w:val="28"/>
        </w:rPr>
      </w:pPr>
      <w:r w:rsidRPr="00B951EB">
        <w:rPr>
          <w:rFonts w:asciiTheme="majorHAnsi" w:hAnsiTheme="majorHAnsi" w:cstheme="majorHAnsi"/>
          <w:color w:val="0070C0"/>
          <w:sz w:val="28"/>
        </w:rPr>
        <w:t>Delavnice za oblikovanje programov za doseganje podnebne nevtralnosti mest</w:t>
      </w:r>
    </w:p>
    <w:p w14:paraId="62576D18" w14:textId="7AFB51BA" w:rsidR="00CF0FC9" w:rsidRPr="008E58B8" w:rsidRDefault="00B951EB" w:rsidP="008E58B8">
      <w:pPr>
        <w:rPr>
          <w:rFonts w:asciiTheme="majorHAnsi" w:hAnsiTheme="majorHAnsi" w:cstheme="majorHAnsi"/>
          <w:b/>
          <w:color w:val="0070C0"/>
        </w:rPr>
      </w:pPr>
      <w:r w:rsidRPr="00B951EB">
        <w:rPr>
          <w:rFonts w:asciiTheme="majorHAnsi" w:hAnsiTheme="majorHAnsi" w:cstheme="majorHAnsi"/>
          <w:b/>
          <w:noProof/>
          <w:color w:val="0070C0"/>
        </w:rPr>
        <w:drawing>
          <wp:inline distT="0" distB="0" distL="0" distR="0" wp14:anchorId="504A1A84" wp14:editId="45E80ED9">
            <wp:extent cx="5943600" cy="2260600"/>
            <wp:effectExtent l="19050" t="0" r="19050" b="6731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0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B0B93" w:rsidRPr="00913AD3">
        <w:rPr>
          <w:rFonts w:asciiTheme="majorHAnsi" w:hAnsiTheme="majorHAnsi" w:cstheme="majorHAnsi"/>
          <w:color w:val="808080" w:themeColor="background1" w:themeShade="80"/>
        </w:rPr>
        <w:t xml:space="preserve">Cilje evropskega zelenega dogovora – zmanjšati emisije za 55 % do leta 2030 in postati prva podnebno nevtralna celina do leta 2050 – bo mogoče doseči le s sodelovanjem in vključitvijo mest, ki bodo v prvi vrsti uskladila prizadevanja. </w:t>
      </w:r>
    </w:p>
    <w:p w14:paraId="4F011346" w14:textId="77777777" w:rsidR="004B0B93" w:rsidRPr="00913AD3" w:rsidRDefault="004B0B93" w:rsidP="008054B3">
      <w:pPr>
        <w:spacing w:after="0" w:line="240" w:lineRule="auto"/>
        <w:jc w:val="both"/>
        <w:rPr>
          <w:rFonts w:asciiTheme="majorHAnsi" w:hAnsiTheme="majorHAnsi" w:cstheme="majorHAnsi"/>
          <w:color w:val="808080" w:themeColor="background1" w:themeShade="80"/>
        </w:rPr>
      </w:pPr>
      <w:r w:rsidRPr="00913AD3">
        <w:rPr>
          <w:rFonts w:asciiTheme="majorHAnsi" w:hAnsiTheme="majorHAnsi" w:cstheme="majorHAnsi"/>
          <w:color w:val="808080" w:themeColor="background1" w:themeShade="80"/>
        </w:rPr>
        <w:t>Mnoga evropska mesta že opravljajo fantastično delo v smeri podnebne nevtralnosti. Številna mesta so se zavezala zmanjšati emisije toplogrednih plinov. Vendar je le</w:t>
      </w:r>
      <w:r w:rsidRPr="00913AD3">
        <w:rPr>
          <w:rFonts w:asciiTheme="majorHAnsi" w:hAnsiTheme="majorHAnsi" w:cstheme="majorHAnsi"/>
          <w:color w:val="0070C0"/>
        </w:rPr>
        <w:t xml:space="preserve"> </w:t>
      </w:r>
      <w:hyperlink r:id="rId8" w:history="1">
        <w:r w:rsidRPr="00913AD3">
          <w:rPr>
            <w:rStyle w:val="Hyperlink"/>
            <w:rFonts w:asciiTheme="majorHAnsi" w:hAnsiTheme="majorHAnsi" w:cstheme="majorHAnsi"/>
            <w:color w:val="0070C0"/>
          </w:rPr>
          <w:t>peščica mest</w:t>
        </w:r>
      </w:hyperlink>
      <w:r w:rsidRPr="00913AD3">
        <w:rPr>
          <w:rFonts w:asciiTheme="majorHAnsi" w:hAnsiTheme="majorHAnsi" w:cstheme="majorHAnsi"/>
          <w:color w:val="808080" w:themeColor="background1" w:themeShade="80"/>
        </w:rPr>
        <w:t xml:space="preserve"> doslej sprejela cilj podnebne nevtralnosti do leta 2030.</w:t>
      </w:r>
    </w:p>
    <w:p w14:paraId="774D514C" w14:textId="77777777" w:rsidR="004B0B93" w:rsidRPr="00913AD3" w:rsidRDefault="004B0B93" w:rsidP="008054B3">
      <w:pPr>
        <w:spacing w:after="0" w:line="240" w:lineRule="auto"/>
        <w:jc w:val="both"/>
        <w:rPr>
          <w:rFonts w:asciiTheme="majorHAnsi" w:hAnsiTheme="majorHAnsi" w:cstheme="majorHAnsi"/>
          <w:color w:val="808080" w:themeColor="background1" w:themeShade="80"/>
          <w:sz w:val="16"/>
        </w:rPr>
      </w:pPr>
    </w:p>
    <w:p w14:paraId="6C34CDE3" w14:textId="77777777" w:rsidR="00CF0FC9" w:rsidRPr="00913AD3" w:rsidRDefault="009850E0" w:rsidP="008054B3">
      <w:pPr>
        <w:spacing w:after="0" w:line="240" w:lineRule="auto"/>
        <w:jc w:val="both"/>
        <w:rPr>
          <w:rFonts w:asciiTheme="majorHAnsi" w:hAnsiTheme="majorHAnsi" w:cstheme="majorHAnsi"/>
          <w:color w:val="808080" w:themeColor="background1" w:themeShade="80"/>
        </w:rPr>
      </w:pPr>
      <w:r w:rsidRPr="00913AD3">
        <w:rPr>
          <w:rFonts w:asciiTheme="majorHAnsi" w:hAnsiTheme="majorHAnsi" w:cstheme="majorHAnsi"/>
          <w:color w:val="808080" w:themeColor="background1" w:themeShade="80"/>
        </w:rPr>
        <w:t>28.</w:t>
      </w:r>
      <w:r w:rsidR="004B0B93" w:rsidRPr="00913AD3">
        <w:rPr>
          <w:rFonts w:asciiTheme="majorHAnsi" w:hAnsiTheme="majorHAnsi" w:cstheme="majorHAnsi"/>
          <w:color w:val="808080" w:themeColor="background1" w:themeShade="80"/>
        </w:rPr>
        <w:t xml:space="preserve"> </w:t>
      </w:r>
      <w:r w:rsidR="00CF0FC9" w:rsidRPr="00913AD3">
        <w:rPr>
          <w:rFonts w:asciiTheme="majorHAnsi" w:hAnsiTheme="majorHAnsi" w:cstheme="majorHAnsi"/>
          <w:color w:val="808080" w:themeColor="background1" w:themeShade="80"/>
        </w:rPr>
        <w:t>aprila</w:t>
      </w:r>
      <w:r w:rsidR="008054B3" w:rsidRPr="00913AD3">
        <w:rPr>
          <w:rFonts w:asciiTheme="majorHAnsi" w:hAnsiTheme="majorHAnsi" w:cstheme="majorHAnsi"/>
          <w:color w:val="808080" w:themeColor="background1" w:themeShade="80"/>
        </w:rPr>
        <w:t xml:space="preserve"> 2022</w:t>
      </w:r>
      <w:r w:rsidR="004B0B93" w:rsidRPr="00913AD3">
        <w:rPr>
          <w:rFonts w:asciiTheme="majorHAnsi" w:hAnsiTheme="majorHAnsi" w:cstheme="majorHAnsi"/>
          <w:color w:val="808080" w:themeColor="background1" w:themeShade="80"/>
        </w:rPr>
        <w:t xml:space="preserve"> </w:t>
      </w:r>
      <w:r w:rsidR="00D6386D" w:rsidRPr="00913AD3">
        <w:rPr>
          <w:rFonts w:asciiTheme="majorHAnsi" w:hAnsiTheme="majorHAnsi" w:cstheme="majorHAnsi"/>
          <w:color w:val="808080" w:themeColor="background1" w:themeShade="80"/>
        </w:rPr>
        <w:t>je EU Komisija objavila izbor</w:t>
      </w:r>
      <w:r w:rsidR="004B0B93" w:rsidRPr="00913AD3">
        <w:rPr>
          <w:rFonts w:asciiTheme="majorHAnsi" w:hAnsiTheme="majorHAnsi" w:cstheme="majorHAnsi"/>
          <w:color w:val="808080" w:themeColor="background1" w:themeShade="80"/>
        </w:rPr>
        <w:t xml:space="preserve"> </w:t>
      </w:r>
      <w:r w:rsidR="00D6386D" w:rsidRPr="00913AD3">
        <w:rPr>
          <w:rFonts w:asciiTheme="majorHAnsi" w:hAnsiTheme="majorHAnsi" w:cstheme="majorHAnsi"/>
          <w:color w:val="808080" w:themeColor="background1" w:themeShade="80"/>
        </w:rPr>
        <w:t>100</w:t>
      </w:r>
      <w:r w:rsidR="004B0B93" w:rsidRPr="00913AD3">
        <w:rPr>
          <w:rFonts w:asciiTheme="majorHAnsi" w:hAnsiTheme="majorHAnsi" w:cstheme="majorHAnsi"/>
          <w:color w:val="808080" w:themeColor="background1" w:themeShade="80"/>
        </w:rPr>
        <w:t xml:space="preserve"> mest</w:t>
      </w:r>
      <w:r w:rsidR="00D6386D" w:rsidRPr="00913AD3">
        <w:rPr>
          <w:rFonts w:asciiTheme="majorHAnsi" w:hAnsiTheme="majorHAnsi" w:cstheme="majorHAnsi"/>
          <w:color w:val="808080" w:themeColor="background1" w:themeShade="80"/>
        </w:rPr>
        <w:t xml:space="preserve">, med katerimi so iz Slovenije: </w:t>
      </w:r>
      <w:hyperlink r:id="rId9" w:history="1">
        <w:r w:rsidR="00D6386D" w:rsidRPr="00913AD3">
          <w:rPr>
            <w:rStyle w:val="Hyperlink"/>
            <w:rFonts w:asciiTheme="majorHAnsi" w:hAnsiTheme="majorHAnsi" w:cstheme="majorHAnsi"/>
            <w:color w:val="0070C0"/>
          </w:rPr>
          <w:t>MO Ljubljana</w:t>
        </w:r>
      </w:hyperlink>
      <w:r w:rsidR="00D6386D" w:rsidRPr="00913AD3">
        <w:rPr>
          <w:rFonts w:asciiTheme="majorHAnsi" w:hAnsiTheme="majorHAnsi" w:cstheme="majorHAnsi"/>
          <w:color w:val="808080" w:themeColor="background1" w:themeShade="80"/>
        </w:rPr>
        <w:t xml:space="preserve">, </w:t>
      </w:r>
      <w:hyperlink r:id="rId10" w:history="1">
        <w:r w:rsidR="00D6386D" w:rsidRPr="00913AD3">
          <w:rPr>
            <w:rStyle w:val="Hyperlink"/>
            <w:rFonts w:asciiTheme="majorHAnsi" w:hAnsiTheme="majorHAnsi" w:cstheme="majorHAnsi"/>
            <w:color w:val="0070C0"/>
          </w:rPr>
          <w:t>MO Velenje</w:t>
        </w:r>
      </w:hyperlink>
      <w:r w:rsidR="00D6386D" w:rsidRPr="00913AD3">
        <w:rPr>
          <w:rFonts w:asciiTheme="majorHAnsi" w:hAnsiTheme="majorHAnsi" w:cstheme="majorHAnsi"/>
          <w:color w:val="808080" w:themeColor="background1" w:themeShade="80"/>
        </w:rPr>
        <w:t xml:space="preserve"> in</w:t>
      </w:r>
      <w:r w:rsidR="00D6386D" w:rsidRPr="00913AD3">
        <w:rPr>
          <w:rFonts w:asciiTheme="majorHAnsi" w:hAnsiTheme="majorHAnsi" w:cstheme="majorHAnsi"/>
          <w:color w:val="0070C0"/>
        </w:rPr>
        <w:t xml:space="preserve"> </w:t>
      </w:r>
      <w:hyperlink r:id="rId11" w:history="1">
        <w:r w:rsidR="00D6386D" w:rsidRPr="00913AD3">
          <w:rPr>
            <w:rStyle w:val="Hyperlink"/>
            <w:rFonts w:asciiTheme="majorHAnsi" w:hAnsiTheme="majorHAnsi" w:cstheme="majorHAnsi"/>
            <w:color w:val="0070C0"/>
          </w:rPr>
          <w:t>MO Kranj</w:t>
        </w:r>
      </w:hyperlink>
      <w:r w:rsidR="00D6386D" w:rsidRPr="00913AD3">
        <w:rPr>
          <w:rFonts w:asciiTheme="majorHAnsi" w:hAnsiTheme="majorHAnsi" w:cstheme="majorHAnsi"/>
          <w:color w:val="808080" w:themeColor="background1" w:themeShade="80"/>
        </w:rPr>
        <w:t xml:space="preserve">. </w:t>
      </w:r>
      <w:r w:rsidR="004B0B93" w:rsidRPr="00913AD3">
        <w:rPr>
          <w:rFonts w:asciiTheme="majorHAnsi" w:hAnsiTheme="majorHAnsi" w:cstheme="majorHAnsi"/>
          <w:color w:val="808080" w:themeColor="background1" w:themeShade="80"/>
        </w:rPr>
        <w:t xml:space="preserve">Predviden načrt </w:t>
      </w:r>
      <w:r w:rsidR="00D6386D" w:rsidRPr="00913AD3">
        <w:rPr>
          <w:rFonts w:asciiTheme="majorHAnsi" w:hAnsiTheme="majorHAnsi" w:cstheme="majorHAnsi"/>
          <w:color w:val="808080" w:themeColor="background1" w:themeShade="80"/>
        </w:rPr>
        <w:t>aktivnosti</w:t>
      </w:r>
      <w:r w:rsidR="004B0B93" w:rsidRPr="00913AD3">
        <w:rPr>
          <w:rFonts w:asciiTheme="majorHAnsi" w:hAnsiTheme="majorHAnsi" w:cstheme="majorHAnsi"/>
          <w:color w:val="808080" w:themeColor="background1" w:themeShade="80"/>
        </w:rPr>
        <w:t xml:space="preserve"> bo potekal </w:t>
      </w:r>
      <w:r w:rsidR="00CF0FC9" w:rsidRPr="00913AD3">
        <w:rPr>
          <w:rFonts w:asciiTheme="majorHAnsi" w:hAnsiTheme="majorHAnsi" w:cstheme="majorHAnsi"/>
          <w:color w:val="808080" w:themeColor="background1" w:themeShade="80"/>
        </w:rPr>
        <w:t>po</w:t>
      </w:r>
      <w:r w:rsidR="004B0B93" w:rsidRPr="00913AD3">
        <w:rPr>
          <w:rFonts w:asciiTheme="majorHAnsi" w:hAnsiTheme="majorHAnsi" w:cstheme="majorHAnsi"/>
          <w:color w:val="808080" w:themeColor="background1" w:themeShade="80"/>
        </w:rPr>
        <w:t xml:space="preserve"> naslednjih </w:t>
      </w:r>
      <w:r w:rsidR="00CF0FC9" w:rsidRPr="00913AD3">
        <w:rPr>
          <w:rFonts w:asciiTheme="majorHAnsi" w:hAnsiTheme="majorHAnsi" w:cstheme="majorHAnsi"/>
          <w:color w:val="808080" w:themeColor="background1" w:themeShade="80"/>
        </w:rPr>
        <w:t>korakih:</w:t>
      </w:r>
    </w:p>
    <w:p w14:paraId="40CB7247" w14:textId="77777777" w:rsidR="004B0B93" w:rsidRPr="00913AD3" w:rsidRDefault="004B0B93" w:rsidP="008054B3">
      <w:pPr>
        <w:spacing w:after="0" w:line="240" w:lineRule="auto"/>
        <w:jc w:val="both"/>
        <w:rPr>
          <w:rFonts w:asciiTheme="majorHAnsi" w:hAnsiTheme="majorHAnsi" w:cstheme="majorHAnsi"/>
          <w:color w:val="808080" w:themeColor="background1" w:themeShade="80"/>
          <w:sz w:val="14"/>
        </w:rPr>
      </w:pPr>
      <w:r w:rsidRPr="00913AD3">
        <w:rPr>
          <w:rFonts w:asciiTheme="majorHAnsi" w:hAnsiTheme="majorHAnsi" w:cstheme="majorHAnsi"/>
          <w:color w:val="808080" w:themeColor="background1" w:themeShade="80"/>
        </w:rPr>
        <w:t xml:space="preserve"> </w:t>
      </w:r>
    </w:p>
    <w:p w14:paraId="57EBEE86" w14:textId="77777777" w:rsidR="004B0B93" w:rsidRPr="00913AD3" w:rsidRDefault="00CF0FC9" w:rsidP="00CF0FC9">
      <w:pPr>
        <w:pStyle w:val="ListParagraph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Theme="majorHAnsi" w:hAnsiTheme="majorHAnsi" w:cstheme="majorHAnsi"/>
          <w:color w:val="808080" w:themeColor="background1" w:themeShade="80"/>
        </w:rPr>
      </w:pPr>
      <w:r w:rsidRPr="00913AD3">
        <w:rPr>
          <w:rFonts w:asciiTheme="majorHAnsi" w:hAnsiTheme="majorHAnsi" w:cstheme="majorHAnsi"/>
          <w:color w:val="808080" w:themeColor="background1" w:themeShade="80"/>
        </w:rPr>
        <w:t>u</w:t>
      </w:r>
      <w:r w:rsidR="004B0B93" w:rsidRPr="00913AD3">
        <w:rPr>
          <w:rFonts w:asciiTheme="majorHAnsi" w:hAnsiTheme="majorHAnsi" w:cstheme="majorHAnsi"/>
          <w:color w:val="808080" w:themeColor="background1" w:themeShade="80"/>
        </w:rPr>
        <w:t>stanovitev skupin za preoblikovanje mest</w:t>
      </w:r>
      <w:r w:rsidR="000F3FDD" w:rsidRPr="00913AD3">
        <w:rPr>
          <w:rFonts w:asciiTheme="majorHAnsi" w:hAnsiTheme="majorHAnsi" w:cstheme="majorHAnsi"/>
          <w:color w:val="808080" w:themeColor="background1" w:themeShade="80"/>
        </w:rPr>
        <w:t>,</w:t>
      </w:r>
    </w:p>
    <w:p w14:paraId="112A77A1" w14:textId="77777777" w:rsidR="004B0B93" w:rsidRPr="00913AD3" w:rsidRDefault="00CF0FC9" w:rsidP="00CF0FC9">
      <w:pPr>
        <w:pStyle w:val="ListParagraph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Theme="majorHAnsi" w:hAnsiTheme="majorHAnsi" w:cstheme="majorHAnsi"/>
          <w:color w:val="808080" w:themeColor="background1" w:themeShade="80"/>
        </w:rPr>
      </w:pPr>
      <w:r w:rsidRPr="00913AD3">
        <w:rPr>
          <w:rFonts w:asciiTheme="majorHAnsi" w:hAnsiTheme="majorHAnsi" w:cstheme="majorHAnsi"/>
          <w:color w:val="808080" w:themeColor="background1" w:themeShade="80"/>
        </w:rPr>
        <w:t>r</w:t>
      </w:r>
      <w:r w:rsidR="004B0B93" w:rsidRPr="00913AD3">
        <w:rPr>
          <w:rFonts w:asciiTheme="majorHAnsi" w:hAnsiTheme="majorHAnsi" w:cstheme="majorHAnsi"/>
          <w:color w:val="808080" w:themeColor="background1" w:themeShade="80"/>
        </w:rPr>
        <w:t>azvoj in priprava akcijskega načrta</w:t>
      </w:r>
      <w:r w:rsidR="000F3FDD" w:rsidRPr="00913AD3">
        <w:rPr>
          <w:rFonts w:asciiTheme="majorHAnsi" w:hAnsiTheme="majorHAnsi" w:cstheme="majorHAnsi"/>
          <w:color w:val="808080" w:themeColor="background1" w:themeShade="80"/>
        </w:rPr>
        <w:t>,</w:t>
      </w:r>
    </w:p>
    <w:p w14:paraId="253C1303" w14:textId="77777777" w:rsidR="004B0B93" w:rsidRPr="00913AD3" w:rsidRDefault="00CF0FC9" w:rsidP="00CF0FC9">
      <w:pPr>
        <w:pStyle w:val="ListParagraph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Theme="majorHAnsi" w:hAnsiTheme="majorHAnsi" w:cstheme="majorHAnsi"/>
          <w:color w:val="808080" w:themeColor="background1" w:themeShade="80"/>
        </w:rPr>
      </w:pPr>
      <w:r w:rsidRPr="00913AD3">
        <w:rPr>
          <w:rFonts w:asciiTheme="majorHAnsi" w:hAnsiTheme="majorHAnsi" w:cstheme="majorHAnsi"/>
          <w:color w:val="808080" w:themeColor="background1" w:themeShade="80"/>
        </w:rPr>
        <w:t>o</w:t>
      </w:r>
      <w:r w:rsidR="004B0B93" w:rsidRPr="00913AD3">
        <w:rPr>
          <w:rFonts w:asciiTheme="majorHAnsi" w:hAnsiTheme="majorHAnsi" w:cstheme="majorHAnsi"/>
          <w:color w:val="808080" w:themeColor="background1" w:themeShade="80"/>
        </w:rPr>
        <w:t>blikovanje partnerske skupine</w:t>
      </w:r>
      <w:r w:rsidR="000F3FDD" w:rsidRPr="00913AD3">
        <w:rPr>
          <w:rFonts w:asciiTheme="majorHAnsi" w:hAnsiTheme="majorHAnsi" w:cstheme="majorHAnsi"/>
          <w:color w:val="808080" w:themeColor="background1" w:themeShade="80"/>
        </w:rPr>
        <w:t>,</w:t>
      </w:r>
    </w:p>
    <w:p w14:paraId="0CB2246C" w14:textId="77777777" w:rsidR="00CF0FC9" w:rsidRPr="00913AD3" w:rsidRDefault="00CF0FC9" w:rsidP="00CF0FC9">
      <w:pPr>
        <w:pStyle w:val="ListParagraph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Theme="majorHAnsi" w:hAnsiTheme="majorHAnsi" w:cstheme="majorHAnsi"/>
          <w:color w:val="808080" w:themeColor="background1" w:themeShade="80"/>
        </w:rPr>
      </w:pPr>
      <w:r w:rsidRPr="00913AD3">
        <w:rPr>
          <w:rFonts w:asciiTheme="majorHAnsi" w:hAnsiTheme="majorHAnsi" w:cstheme="majorHAnsi"/>
          <w:color w:val="808080" w:themeColor="background1" w:themeShade="80"/>
        </w:rPr>
        <w:t>o</w:t>
      </w:r>
      <w:r w:rsidR="004B0B93" w:rsidRPr="00913AD3">
        <w:rPr>
          <w:rFonts w:asciiTheme="majorHAnsi" w:hAnsiTheme="majorHAnsi" w:cstheme="majorHAnsi"/>
          <w:color w:val="808080" w:themeColor="background1" w:themeShade="80"/>
        </w:rPr>
        <w:t xml:space="preserve">blikovanje </w:t>
      </w:r>
      <w:r w:rsidRPr="00913AD3">
        <w:rPr>
          <w:rFonts w:asciiTheme="majorHAnsi" w:hAnsiTheme="majorHAnsi" w:cstheme="majorHAnsi"/>
          <w:color w:val="808080" w:themeColor="background1" w:themeShade="80"/>
        </w:rPr>
        <w:t>j</w:t>
      </w:r>
      <w:r w:rsidR="004B0B93" w:rsidRPr="00913AD3">
        <w:rPr>
          <w:rFonts w:asciiTheme="majorHAnsi" w:hAnsiTheme="majorHAnsi" w:cstheme="majorHAnsi"/>
          <w:color w:val="808080" w:themeColor="background1" w:themeShade="80"/>
        </w:rPr>
        <w:t xml:space="preserve">avno </w:t>
      </w:r>
      <w:r w:rsidRPr="00913AD3">
        <w:rPr>
          <w:rFonts w:asciiTheme="majorHAnsi" w:hAnsiTheme="majorHAnsi" w:cstheme="majorHAnsi"/>
          <w:color w:val="808080" w:themeColor="background1" w:themeShade="80"/>
        </w:rPr>
        <w:t>z</w:t>
      </w:r>
      <w:r w:rsidR="004B0B93" w:rsidRPr="00913AD3">
        <w:rPr>
          <w:rFonts w:asciiTheme="majorHAnsi" w:hAnsiTheme="majorHAnsi" w:cstheme="majorHAnsi"/>
          <w:color w:val="808080" w:themeColor="background1" w:themeShade="80"/>
        </w:rPr>
        <w:t xml:space="preserve">asebnih </w:t>
      </w:r>
      <w:r w:rsidRPr="00913AD3">
        <w:rPr>
          <w:rFonts w:asciiTheme="majorHAnsi" w:hAnsiTheme="majorHAnsi" w:cstheme="majorHAnsi"/>
          <w:color w:val="808080" w:themeColor="background1" w:themeShade="80"/>
        </w:rPr>
        <w:t>p</w:t>
      </w:r>
      <w:r w:rsidR="004B0B93" w:rsidRPr="00913AD3">
        <w:rPr>
          <w:rFonts w:asciiTheme="majorHAnsi" w:hAnsiTheme="majorHAnsi" w:cstheme="majorHAnsi"/>
          <w:color w:val="808080" w:themeColor="background1" w:themeShade="80"/>
        </w:rPr>
        <w:t>artnerstev</w:t>
      </w:r>
      <w:r w:rsidR="000F3FDD" w:rsidRPr="00913AD3">
        <w:rPr>
          <w:rFonts w:asciiTheme="majorHAnsi" w:hAnsiTheme="majorHAnsi" w:cstheme="majorHAnsi"/>
          <w:color w:val="808080" w:themeColor="background1" w:themeShade="80"/>
        </w:rPr>
        <w:t>,</w:t>
      </w:r>
      <w:r w:rsidR="004B0B93" w:rsidRPr="00913AD3">
        <w:rPr>
          <w:rFonts w:asciiTheme="majorHAnsi" w:hAnsiTheme="majorHAnsi" w:cstheme="majorHAnsi"/>
          <w:color w:val="808080" w:themeColor="background1" w:themeShade="80"/>
        </w:rPr>
        <w:t xml:space="preserve"> </w:t>
      </w:r>
    </w:p>
    <w:p w14:paraId="292BFDE8" w14:textId="77777777" w:rsidR="004B0B93" w:rsidRPr="00913AD3" w:rsidRDefault="00CF0FC9" w:rsidP="00CF0FC9">
      <w:pPr>
        <w:pStyle w:val="ListParagraph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Theme="majorHAnsi" w:hAnsiTheme="majorHAnsi" w:cstheme="majorHAnsi"/>
          <w:color w:val="808080" w:themeColor="background1" w:themeShade="80"/>
        </w:rPr>
      </w:pPr>
      <w:r w:rsidRPr="00913AD3">
        <w:rPr>
          <w:rFonts w:asciiTheme="majorHAnsi" w:hAnsiTheme="majorHAnsi" w:cstheme="majorHAnsi"/>
          <w:color w:val="808080" w:themeColor="background1" w:themeShade="80"/>
        </w:rPr>
        <w:t>v</w:t>
      </w:r>
      <w:r w:rsidR="004B0B93" w:rsidRPr="00913AD3">
        <w:rPr>
          <w:rFonts w:asciiTheme="majorHAnsi" w:hAnsiTheme="majorHAnsi" w:cstheme="majorHAnsi"/>
          <w:color w:val="808080" w:themeColor="background1" w:themeShade="80"/>
        </w:rPr>
        <w:t xml:space="preserve">ključitev </w:t>
      </w:r>
      <w:r w:rsidRPr="00913AD3">
        <w:rPr>
          <w:rFonts w:asciiTheme="majorHAnsi" w:hAnsiTheme="majorHAnsi" w:cstheme="majorHAnsi"/>
          <w:color w:val="808080" w:themeColor="background1" w:themeShade="80"/>
        </w:rPr>
        <w:t>»</w:t>
      </w:r>
      <w:r w:rsidR="004B0B93" w:rsidRPr="00913AD3">
        <w:rPr>
          <w:rFonts w:asciiTheme="majorHAnsi" w:hAnsiTheme="majorHAnsi" w:cstheme="majorHAnsi"/>
          <w:color w:val="808080" w:themeColor="background1" w:themeShade="80"/>
        </w:rPr>
        <w:t xml:space="preserve">Nature </w:t>
      </w:r>
      <w:proofErr w:type="spellStart"/>
      <w:r w:rsidR="004B0B93" w:rsidRPr="00913AD3">
        <w:rPr>
          <w:rFonts w:asciiTheme="majorHAnsi" w:hAnsiTheme="majorHAnsi" w:cstheme="majorHAnsi"/>
          <w:color w:val="808080" w:themeColor="background1" w:themeShade="80"/>
        </w:rPr>
        <w:t>Based</w:t>
      </w:r>
      <w:proofErr w:type="spellEnd"/>
      <w:r w:rsidR="004B0B93" w:rsidRPr="00913AD3">
        <w:rPr>
          <w:rFonts w:asciiTheme="majorHAnsi" w:hAnsiTheme="majorHAnsi" w:cstheme="majorHAnsi"/>
          <w:color w:val="808080" w:themeColor="background1" w:themeShade="80"/>
        </w:rPr>
        <w:t xml:space="preserve"> </w:t>
      </w:r>
      <w:proofErr w:type="spellStart"/>
      <w:r w:rsidR="004B0B93" w:rsidRPr="00913AD3">
        <w:rPr>
          <w:rFonts w:asciiTheme="majorHAnsi" w:hAnsiTheme="majorHAnsi" w:cstheme="majorHAnsi"/>
          <w:color w:val="808080" w:themeColor="background1" w:themeShade="80"/>
        </w:rPr>
        <w:t>Solution</w:t>
      </w:r>
      <w:proofErr w:type="spellEnd"/>
      <w:r w:rsidRPr="00913AD3">
        <w:rPr>
          <w:rFonts w:asciiTheme="majorHAnsi" w:hAnsiTheme="majorHAnsi" w:cstheme="majorHAnsi"/>
          <w:color w:val="808080" w:themeColor="background1" w:themeShade="80"/>
        </w:rPr>
        <w:t>«</w:t>
      </w:r>
      <w:r w:rsidR="004B0B93" w:rsidRPr="00913AD3">
        <w:rPr>
          <w:rFonts w:asciiTheme="majorHAnsi" w:hAnsiTheme="majorHAnsi" w:cstheme="majorHAnsi"/>
          <w:color w:val="808080" w:themeColor="background1" w:themeShade="80"/>
        </w:rPr>
        <w:t xml:space="preserve"> principa,</w:t>
      </w:r>
    </w:p>
    <w:p w14:paraId="17B86960" w14:textId="77777777" w:rsidR="004B0B93" w:rsidRPr="00913AD3" w:rsidRDefault="00CF0FC9" w:rsidP="00CF0FC9">
      <w:pPr>
        <w:pStyle w:val="ListParagraph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Theme="majorHAnsi" w:hAnsiTheme="majorHAnsi" w:cstheme="majorHAnsi"/>
          <w:color w:val="808080" w:themeColor="background1" w:themeShade="80"/>
        </w:rPr>
      </w:pPr>
      <w:r w:rsidRPr="00913AD3">
        <w:rPr>
          <w:rFonts w:asciiTheme="majorHAnsi" w:hAnsiTheme="majorHAnsi" w:cstheme="majorHAnsi"/>
          <w:color w:val="808080" w:themeColor="background1" w:themeShade="80"/>
        </w:rPr>
        <w:t>i</w:t>
      </w:r>
      <w:r w:rsidR="004B0B93" w:rsidRPr="00913AD3">
        <w:rPr>
          <w:rFonts w:asciiTheme="majorHAnsi" w:hAnsiTheme="majorHAnsi" w:cstheme="majorHAnsi"/>
          <w:color w:val="808080" w:themeColor="background1" w:themeShade="80"/>
        </w:rPr>
        <w:t>zobraževanje javnosti,</w:t>
      </w:r>
    </w:p>
    <w:p w14:paraId="18AF5547" w14:textId="77777777" w:rsidR="00B951EB" w:rsidRPr="00913AD3" w:rsidRDefault="00CF0FC9" w:rsidP="008054B3">
      <w:pPr>
        <w:pStyle w:val="ListParagraph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Theme="majorHAnsi" w:hAnsiTheme="majorHAnsi" w:cstheme="majorHAnsi"/>
          <w:color w:val="808080" w:themeColor="background1" w:themeShade="80"/>
        </w:rPr>
      </w:pPr>
      <w:r w:rsidRPr="00913AD3">
        <w:rPr>
          <w:rFonts w:asciiTheme="majorHAnsi" w:hAnsiTheme="majorHAnsi" w:cstheme="majorHAnsi"/>
          <w:color w:val="808080" w:themeColor="background1" w:themeShade="80"/>
        </w:rPr>
        <w:t>v</w:t>
      </w:r>
      <w:r w:rsidR="004B0B93" w:rsidRPr="00913AD3">
        <w:rPr>
          <w:rFonts w:asciiTheme="majorHAnsi" w:hAnsiTheme="majorHAnsi" w:cstheme="majorHAnsi"/>
          <w:color w:val="808080" w:themeColor="background1" w:themeShade="80"/>
        </w:rPr>
        <w:t>ključevanje javnosti</w:t>
      </w:r>
      <w:r w:rsidR="000F3FDD" w:rsidRPr="00913AD3">
        <w:rPr>
          <w:rFonts w:asciiTheme="majorHAnsi" w:hAnsiTheme="majorHAnsi" w:cstheme="majorHAnsi"/>
          <w:color w:val="808080" w:themeColor="background1" w:themeShade="80"/>
        </w:rPr>
        <w:t>.</w:t>
      </w:r>
    </w:p>
    <w:p w14:paraId="196750A0" w14:textId="77777777" w:rsidR="00B951EB" w:rsidRPr="00913AD3" w:rsidRDefault="00B951EB" w:rsidP="00B951EB">
      <w:pPr>
        <w:spacing w:after="0" w:line="240" w:lineRule="auto"/>
        <w:jc w:val="both"/>
        <w:rPr>
          <w:rFonts w:asciiTheme="majorHAnsi" w:hAnsiTheme="majorHAnsi" w:cstheme="majorHAnsi"/>
          <w:color w:val="808080" w:themeColor="background1" w:themeShade="80"/>
        </w:rPr>
      </w:pPr>
    </w:p>
    <w:p w14:paraId="2B8CB6B5" w14:textId="23AA90B9" w:rsidR="004B0B93" w:rsidRPr="003E5635" w:rsidRDefault="004B0B93" w:rsidP="00B951EB">
      <w:pPr>
        <w:spacing w:after="0" w:line="240" w:lineRule="auto"/>
        <w:jc w:val="both"/>
        <w:rPr>
          <w:rFonts w:asciiTheme="majorHAnsi" w:hAnsiTheme="majorHAnsi" w:cstheme="majorHAnsi"/>
          <w:color w:val="808080" w:themeColor="background1" w:themeShade="80"/>
        </w:rPr>
      </w:pPr>
      <w:r w:rsidRPr="00913AD3">
        <w:rPr>
          <w:rFonts w:asciiTheme="majorHAnsi" w:hAnsiTheme="majorHAnsi" w:cstheme="majorHAnsi"/>
          <w:color w:val="808080" w:themeColor="background1" w:themeShade="80"/>
        </w:rPr>
        <w:t xml:space="preserve">Izvajanje programa </w:t>
      </w:r>
      <w:r w:rsidR="00CF0FC9" w:rsidRPr="00913AD3">
        <w:rPr>
          <w:rFonts w:asciiTheme="majorHAnsi" w:hAnsiTheme="majorHAnsi" w:cstheme="majorHAnsi"/>
          <w:color w:val="808080" w:themeColor="background1" w:themeShade="80"/>
        </w:rPr>
        <w:t>podnebno</w:t>
      </w:r>
      <w:r w:rsidRPr="00913AD3">
        <w:rPr>
          <w:rFonts w:asciiTheme="majorHAnsi" w:hAnsiTheme="majorHAnsi" w:cstheme="majorHAnsi"/>
          <w:color w:val="808080" w:themeColor="background1" w:themeShade="80"/>
        </w:rPr>
        <w:t xml:space="preserve"> nevtralnih mest bomo </w:t>
      </w:r>
      <w:r w:rsidR="002131A3" w:rsidRPr="00913AD3">
        <w:rPr>
          <w:rFonts w:asciiTheme="majorHAnsi" w:hAnsiTheme="majorHAnsi" w:cstheme="majorHAnsi"/>
          <w:color w:val="808080" w:themeColor="background1" w:themeShade="80"/>
        </w:rPr>
        <w:t xml:space="preserve">v okviru operacije SRIP PMiS </w:t>
      </w:r>
      <w:r w:rsidRPr="00913AD3">
        <w:rPr>
          <w:rFonts w:asciiTheme="majorHAnsi" w:hAnsiTheme="majorHAnsi" w:cstheme="majorHAnsi"/>
          <w:color w:val="808080" w:themeColor="background1" w:themeShade="80"/>
        </w:rPr>
        <w:t xml:space="preserve">obdelali </w:t>
      </w:r>
      <w:r w:rsidRPr="00913AD3">
        <w:rPr>
          <w:rFonts w:asciiTheme="majorHAnsi" w:hAnsiTheme="majorHAnsi" w:cstheme="majorHAnsi"/>
          <w:b/>
          <w:color w:val="808080" w:themeColor="background1" w:themeShade="80"/>
        </w:rPr>
        <w:t>v nizu delavnic</w:t>
      </w:r>
      <w:r w:rsidRPr="00913AD3">
        <w:rPr>
          <w:rFonts w:asciiTheme="majorHAnsi" w:hAnsiTheme="majorHAnsi" w:cstheme="majorHAnsi"/>
          <w:color w:val="808080" w:themeColor="background1" w:themeShade="80"/>
        </w:rPr>
        <w:t xml:space="preserve">. </w:t>
      </w:r>
      <w:r w:rsidR="009F6185" w:rsidRPr="008E58B8">
        <w:rPr>
          <w:rFonts w:asciiTheme="majorHAnsi" w:hAnsiTheme="majorHAnsi" w:cstheme="majorHAnsi"/>
          <w:b/>
          <w:color w:val="0070C0"/>
        </w:rPr>
        <w:t>Druga</w:t>
      </w:r>
      <w:r w:rsidRPr="008E58B8">
        <w:rPr>
          <w:rFonts w:asciiTheme="majorHAnsi" w:hAnsiTheme="majorHAnsi" w:cstheme="majorHAnsi"/>
          <w:b/>
          <w:color w:val="0070C0"/>
        </w:rPr>
        <w:t xml:space="preserve"> delavnica</w:t>
      </w:r>
      <w:r w:rsidRPr="005C086F">
        <w:rPr>
          <w:rFonts w:asciiTheme="majorHAnsi" w:hAnsiTheme="majorHAnsi" w:cstheme="majorHAnsi"/>
          <w:color w:val="0070C0"/>
        </w:rPr>
        <w:t xml:space="preserve"> bo</w:t>
      </w:r>
      <w:r w:rsidR="00913AD3" w:rsidRPr="005C086F">
        <w:rPr>
          <w:rFonts w:asciiTheme="majorHAnsi" w:hAnsiTheme="majorHAnsi" w:cstheme="majorHAnsi"/>
          <w:color w:val="0070C0"/>
        </w:rPr>
        <w:t xml:space="preserve"> </w:t>
      </w:r>
      <w:r w:rsidR="009F6185" w:rsidRPr="005C086F">
        <w:rPr>
          <w:rFonts w:asciiTheme="majorHAnsi" w:hAnsiTheme="majorHAnsi" w:cstheme="majorHAnsi"/>
          <w:color w:val="0070C0"/>
        </w:rPr>
        <w:t xml:space="preserve">potekala </w:t>
      </w:r>
      <w:r w:rsidR="009F6185" w:rsidRPr="00433F9E">
        <w:rPr>
          <w:rFonts w:asciiTheme="majorHAnsi" w:hAnsiTheme="majorHAnsi" w:cstheme="majorHAnsi"/>
          <w:color w:val="0070C0"/>
        </w:rPr>
        <w:t>4. 10. 2022</w:t>
      </w:r>
      <w:r w:rsidR="005C086F" w:rsidRPr="00433F9E">
        <w:rPr>
          <w:rFonts w:asciiTheme="majorHAnsi" w:hAnsiTheme="majorHAnsi" w:cstheme="majorHAnsi"/>
          <w:color w:val="0070C0"/>
        </w:rPr>
        <w:t xml:space="preserve">, </w:t>
      </w:r>
      <w:r w:rsidR="005C086F" w:rsidRPr="00433F9E">
        <w:rPr>
          <w:rFonts w:asciiTheme="majorHAnsi" w:hAnsiTheme="majorHAnsi" w:cstheme="majorHAnsi"/>
          <w:color w:val="808080" w:themeColor="background1" w:themeShade="80"/>
        </w:rPr>
        <w:t>v</w:t>
      </w:r>
      <w:r w:rsidR="005C086F" w:rsidRPr="00433F9E">
        <w:rPr>
          <w:rFonts w:asciiTheme="majorHAnsi" w:hAnsiTheme="majorHAnsi" w:cstheme="majorHAnsi"/>
          <w:color w:val="0070C0"/>
        </w:rPr>
        <w:t xml:space="preserve"> </w:t>
      </w:r>
      <w:hyperlink r:id="rId12" w:history="1">
        <w:r w:rsidR="005C086F" w:rsidRPr="00433F9E">
          <w:rPr>
            <w:rStyle w:val="Hyperlink"/>
            <w:rFonts w:asciiTheme="majorHAnsi" w:hAnsiTheme="majorHAnsi" w:cstheme="majorHAnsi"/>
          </w:rPr>
          <w:t>Velenju</w:t>
        </w:r>
      </w:hyperlink>
      <w:r w:rsidRPr="005C086F">
        <w:rPr>
          <w:rFonts w:asciiTheme="majorHAnsi" w:hAnsiTheme="majorHAnsi" w:cstheme="majorHAnsi"/>
          <w:color w:val="0070C0"/>
        </w:rPr>
        <w:t xml:space="preserve"> </w:t>
      </w:r>
      <w:r w:rsidR="00913AD3" w:rsidRPr="00CD0132">
        <w:rPr>
          <w:rFonts w:asciiTheme="majorHAnsi" w:hAnsiTheme="majorHAnsi" w:cstheme="majorHAnsi"/>
          <w:color w:val="808080" w:themeColor="background1" w:themeShade="80"/>
        </w:rPr>
        <w:t xml:space="preserve">in bo </w:t>
      </w:r>
      <w:r w:rsidR="004A1769" w:rsidRPr="004A1769">
        <w:rPr>
          <w:rFonts w:asciiTheme="majorHAnsi" w:hAnsiTheme="majorHAnsi" w:cstheme="majorHAnsi"/>
          <w:color w:val="808080" w:themeColor="background1" w:themeShade="80"/>
        </w:rPr>
        <w:t>povez</w:t>
      </w:r>
      <w:r w:rsidR="00DB1AA0">
        <w:rPr>
          <w:rFonts w:asciiTheme="majorHAnsi" w:hAnsiTheme="majorHAnsi" w:cstheme="majorHAnsi"/>
          <w:color w:val="808080" w:themeColor="background1" w:themeShade="80"/>
        </w:rPr>
        <w:t>ala</w:t>
      </w:r>
      <w:r w:rsidR="004A1769" w:rsidRPr="004A1769">
        <w:rPr>
          <w:rFonts w:asciiTheme="majorHAnsi" w:hAnsiTheme="majorHAnsi" w:cstheme="majorHAnsi"/>
          <w:color w:val="808080" w:themeColor="background1" w:themeShade="80"/>
        </w:rPr>
        <w:t xml:space="preserve"> relevantn</w:t>
      </w:r>
      <w:r w:rsidR="00DB1AA0">
        <w:rPr>
          <w:rFonts w:asciiTheme="majorHAnsi" w:hAnsiTheme="majorHAnsi" w:cstheme="majorHAnsi"/>
          <w:color w:val="808080" w:themeColor="background1" w:themeShade="80"/>
        </w:rPr>
        <w:t>e</w:t>
      </w:r>
      <w:r w:rsidR="004A1769" w:rsidRPr="004A1769">
        <w:rPr>
          <w:rFonts w:asciiTheme="majorHAnsi" w:hAnsiTheme="majorHAnsi" w:cstheme="majorHAnsi"/>
          <w:color w:val="808080" w:themeColor="background1" w:themeShade="80"/>
        </w:rPr>
        <w:t xml:space="preserve"> deležnik</w:t>
      </w:r>
      <w:r w:rsidR="00DB1AA0">
        <w:rPr>
          <w:rFonts w:asciiTheme="majorHAnsi" w:hAnsiTheme="majorHAnsi" w:cstheme="majorHAnsi"/>
          <w:color w:val="808080" w:themeColor="background1" w:themeShade="80"/>
        </w:rPr>
        <w:t>e</w:t>
      </w:r>
      <w:r w:rsidR="004A1769" w:rsidRPr="004A1769">
        <w:rPr>
          <w:rFonts w:asciiTheme="majorHAnsi" w:hAnsiTheme="majorHAnsi" w:cstheme="majorHAnsi"/>
          <w:color w:val="808080" w:themeColor="background1" w:themeShade="80"/>
        </w:rPr>
        <w:t xml:space="preserve">, </w:t>
      </w:r>
      <w:r w:rsidR="004A1769" w:rsidRPr="00F06978">
        <w:rPr>
          <w:rFonts w:asciiTheme="majorHAnsi" w:hAnsiTheme="majorHAnsi" w:cstheme="majorHAnsi"/>
          <w:color w:val="0070C0"/>
        </w:rPr>
        <w:t>nasl</w:t>
      </w:r>
      <w:r w:rsidR="00DB1AA0" w:rsidRPr="00F06978">
        <w:rPr>
          <w:rFonts w:asciiTheme="majorHAnsi" w:hAnsiTheme="majorHAnsi" w:cstheme="majorHAnsi"/>
          <w:color w:val="0070C0"/>
        </w:rPr>
        <w:t>o</w:t>
      </w:r>
      <w:r w:rsidR="004A1769" w:rsidRPr="00F06978">
        <w:rPr>
          <w:rFonts w:asciiTheme="majorHAnsi" w:hAnsiTheme="majorHAnsi" w:cstheme="majorHAnsi"/>
          <w:color w:val="0070C0"/>
        </w:rPr>
        <w:t>v</w:t>
      </w:r>
      <w:r w:rsidR="00DB1AA0" w:rsidRPr="00F06978">
        <w:rPr>
          <w:rFonts w:asciiTheme="majorHAnsi" w:hAnsiTheme="majorHAnsi" w:cstheme="majorHAnsi"/>
          <w:color w:val="0070C0"/>
        </w:rPr>
        <w:t>ila</w:t>
      </w:r>
      <w:r w:rsidR="004A1769" w:rsidRPr="00F06978">
        <w:rPr>
          <w:rFonts w:asciiTheme="majorHAnsi" w:hAnsiTheme="majorHAnsi" w:cstheme="majorHAnsi"/>
          <w:color w:val="0070C0"/>
        </w:rPr>
        <w:t xml:space="preserve"> potreb</w:t>
      </w:r>
      <w:r w:rsidR="00DB1AA0" w:rsidRPr="00F06978">
        <w:rPr>
          <w:rFonts w:asciiTheme="majorHAnsi" w:hAnsiTheme="majorHAnsi" w:cstheme="majorHAnsi"/>
          <w:color w:val="0070C0"/>
        </w:rPr>
        <w:t>e</w:t>
      </w:r>
      <w:r w:rsidR="004A1769" w:rsidRPr="00F06978">
        <w:rPr>
          <w:rFonts w:asciiTheme="majorHAnsi" w:hAnsiTheme="majorHAnsi" w:cstheme="majorHAnsi"/>
          <w:color w:val="0070C0"/>
        </w:rPr>
        <w:t xml:space="preserve"> mest in </w:t>
      </w:r>
      <w:r w:rsidR="00DB1AA0" w:rsidRPr="00F06978">
        <w:rPr>
          <w:rFonts w:asciiTheme="majorHAnsi" w:hAnsiTheme="majorHAnsi" w:cstheme="majorHAnsi"/>
          <w:color w:val="0070C0"/>
        </w:rPr>
        <w:t xml:space="preserve">opredelila </w:t>
      </w:r>
      <w:r w:rsidR="004A1769" w:rsidRPr="00F06978">
        <w:rPr>
          <w:rFonts w:asciiTheme="majorHAnsi" w:hAnsiTheme="majorHAnsi" w:cstheme="majorHAnsi"/>
          <w:color w:val="0070C0"/>
        </w:rPr>
        <w:t>vlog</w:t>
      </w:r>
      <w:r w:rsidR="00DB1AA0" w:rsidRPr="00F06978">
        <w:rPr>
          <w:rFonts w:asciiTheme="majorHAnsi" w:hAnsiTheme="majorHAnsi" w:cstheme="majorHAnsi"/>
          <w:color w:val="0070C0"/>
        </w:rPr>
        <w:t>o</w:t>
      </w:r>
      <w:r w:rsidR="004A1769" w:rsidRPr="00F06978">
        <w:rPr>
          <w:rFonts w:asciiTheme="majorHAnsi" w:hAnsiTheme="majorHAnsi" w:cstheme="majorHAnsi"/>
          <w:color w:val="0070C0"/>
        </w:rPr>
        <w:t xml:space="preserve"> ministrstev</w:t>
      </w:r>
      <w:r w:rsidR="00DB1AA0" w:rsidRPr="00F06978">
        <w:rPr>
          <w:rFonts w:asciiTheme="majorHAnsi" w:hAnsiTheme="majorHAnsi" w:cstheme="majorHAnsi"/>
          <w:color w:val="808080" w:themeColor="background1" w:themeShade="80"/>
        </w:rPr>
        <w:t xml:space="preserve">. </w:t>
      </w:r>
      <w:r w:rsidR="00DB1AA0" w:rsidRPr="00F06978">
        <w:rPr>
          <w:rFonts w:asciiTheme="majorHAnsi" w:hAnsiTheme="majorHAnsi" w:cstheme="majorHAnsi"/>
          <w:color w:val="808080" w:themeColor="background1" w:themeShade="80"/>
        </w:rPr>
        <w:t>N</w:t>
      </w:r>
      <w:r w:rsidRPr="003E5635">
        <w:rPr>
          <w:rFonts w:asciiTheme="majorHAnsi" w:hAnsiTheme="majorHAnsi" w:cstheme="majorHAnsi"/>
          <w:color w:val="808080" w:themeColor="background1" w:themeShade="80"/>
        </w:rPr>
        <w:t>amenj</w:t>
      </w:r>
      <w:r w:rsidR="002131A3" w:rsidRPr="003E5635">
        <w:rPr>
          <w:rFonts w:asciiTheme="majorHAnsi" w:hAnsiTheme="majorHAnsi" w:cstheme="majorHAnsi"/>
          <w:color w:val="808080" w:themeColor="background1" w:themeShade="80"/>
        </w:rPr>
        <w:t>e</w:t>
      </w:r>
      <w:r w:rsidRPr="003E5635">
        <w:rPr>
          <w:rFonts w:asciiTheme="majorHAnsi" w:hAnsiTheme="majorHAnsi" w:cstheme="majorHAnsi"/>
          <w:color w:val="808080" w:themeColor="background1" w:themeShade="80"/>
        </w:rPr>
        <w:t xml:space="preserve">na </w:t>
      </w:r>
      <w:r w:rsidR="00DB1AA0">
        <w:rPr>
          <w:rFonts w:asciiTheme="majorHAnsi" w:hAnsiTheme="majorHAnsi" w:cstheme="majorHAnsi"/>
          <w:color w:val="808080" w:themeColor="background1" w:themeShade="80"/>
        </w:rPr>
        <w:t xml:space="preserve">je najširši </w:t>
      </w:r>
      <w:r w:rsidRPr="003E5635">
        <w:rPr>
          <w:rFonts w:asciiTheme="majorHAnsi" w:hAnsiTheme="majorHAnsi" w:cstheme="majorHAnsi"/>
          <w:color w:val="808080" w:themeColor="background1" w:themeShade="80"/>
        </w:rPr>
        <w:t>javnosti</w:t>
      </w:r>
      <w:r w:rsidR="00DB1AA0">
        <w:rPr>
          <w:rFonts w:asciiTheme="majorHAnsi" w:hAnsiTheme="majorHAnsi" w:cstheme="majorHAnsi"/>
          <w:color w:val="808080" w:themeColor="background1" w:themeShade="80"/>
        </w:rPr>
        <w:t>.</w:t>
      </w:r>
      <w:bookmarkStart w:id="0" w:name="_GoBack"/>
      <w:bookmarkEnd w:id="0"/>
    </w:p>
    <w:sectPr w:rsidR="004B0B93" w:rsidRPr="003E5635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F0DC91" w14:textId="77777777" w:rsidR="00AA2680" w:rsidRDefault="00AA2680" w:rsidP="009C7AE7">
      <w:pPr>
        <w:spacing w:after="0" w:line="240" w:lineRule="auto"/>
      </w:pPr>
      <w:r>
        <w:separator/>
      </w:r>
    </w:p>
  </w:endnote>
  <w:endnote w:type="continuationSeparator" w:id="0">
    <w:p w14:paraId="54D26967" w14:textId="77777777" w:rsidR="00AA2680" w:rsidRDefault="00AA2680" w:rsidP="009C7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CDA04" w14:textId="0F5100B0" w:rsidR="009C7AE7" w:rsidRDefault="005C086F" w:rsidP="009C7AE7">
    <w:pPr>
      <w:pStyle w:val="BodyText"/>
      <w:spacing w:before="7"/>
      <w:rPr>
        <w:i/>
        <w:sz w:val="24"/>
      </w:rPr>
    </w:pPr>
    <w:r>
      <w:rPr>
        <w:noProof/>
      </w:rPr>
      <w:drawing>
        <wp:anchor distT="0" distB="0" distL="0" distR="0" simplePos="0" relativeHeight="251660288" behindDoc="0" locked="0" layoutInCell="1" allowOverlap="1" wp14:anchorId="418D4287" wp14:editId="2BF5E5DF">
          <wp:simplePos x="0" y="0"/>
          <wp:positionH relativeFrom="page">
            <wp:posOffset>3117850</wp:posOffset>
          </wp:positionH>
          <wp:positionV relativeFrom="paragraph">
            <wp:posOffset>370205</wp:posOffset>
          </wp:positionV>
          <wp:extent cx="976495" cy="296545"/>
          <wp:effectExtent l="0" t="0" r="0" b="8255"/>
          <wp:wrapTopAndBottom/>
          <wp:docPr id="3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.jpe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495" cy="296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2336" behindDoc="0" locked="0" layoutInCell="1" allowOverlap="1" wp14:anchorId="11B90D1D" wp14:editId="42A618D3">
          <wp:simplePos x="0" y="0"/>
          <wp:positionH relativeFrom="page">
            <wp:posOffset>5391150</wp:posOffset>
          </wp:positionH>
          <wp:positionV relativeFrom="paragraph">
            <wp:posOffset>370205</wp:posOffset>
          </wp:positionV>
          <wp:extent cx="1401392" cy="303284"/>
          <wp:effectExtent l="0" t="0" r="0" b="1905"/>
          <wp:wrapTopAndBottom/>
          <wp:docPr id="35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5.jpeg"/>
                  <pic:cNvPicPr/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1392" cy="3032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 wp14:anchorId="6C72DCC0" wp14:editId="138078C7">
          <wp:simplePos x="0" y="0"/>
          <wp:positionH relativeFrom="page">
            <wp:posOffset>984250</wp:posOffset>
          </wp:positionH>
          <wp:positionV relativeFrom="paragraph">
            <wp:posOffset>281305</wp:posOffset>
          </wp:positionV>
          <wp:extent cx="1111885" cy="418465"/>
          <wp:effectExtent l="0" t="0" r="0" b="635"/>
          <wp:wrapTopAndBottom/>
          <wp:docPr id="3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png"/>
                  <pic:cNvPicPr/>
                </pic:nvPicPr>
                <pic:blipFill>
                  <a:blip r:embed="rId5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885" cy="418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B47B68" w14:textId="77777777" w:rsidR="009C7AE7" w:rsidRPr="005C086F" w:rsidRDefault="009C7AE7" w:rsidP="009C7AE7">
    <w:pPr>
      <w:spacing w:line="201" w:lineRule="exact"/>
      <w:ind w:left="1050"/>
      <w:rPr>
        <w:rFonts w:asciiTheme="majorHAnsi" w:hAnsiTheme="majorHAnsi" w:cstheme="majorHAnsi"/>
        <w:sz w:val="18"/>
      </w:rPr>
    </w:pPr>
    <w:r w:rsidRPr="005C086F">
      <w:rPr>
        <w:rFonts w:asciiTheme="majorHAnsi" w:hAnsiTheme="majorHAnsi" w:cstheme="majorHAnsi"/>
        <w:sz w:val="18"/>
      </w:rPr>
      <w:t>Naložbo sofinancirata Republika Slovenija in Evropska unija iz Evropskega sklada za regionalni razvoj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B0C085" w14:textId="77777777" w:rsidR="00AA2680" w:rsidRDefault="00AA2680" w:rsidP="009C7AE7">
      <w:pPr>
        <w:spacing w:after="0" w:line="240" w:lineRule="auto"/>
      </w:pPr>
      <w:r>
        <w:separator/>
      </w:r>
    </w:p>
  </w:footnote>
  <w:footnote w:type="continuationSeparator" w:id="0">
    <w:p w14:paraId="37A812E7" w14:textId="77777777" w:rsidR="00AA2680" w:rsidRDefault="00AA2680" w:rsidP="009C7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381" w:type="dxa"/>
      <w:tblInd w:w="11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37"/>
      <w:gridCol w:w="4862"/>
      <w:gridCol w:w="2982"/>
    </w:tblGrid>
    <w:tr w:rsidR="005C086F" w14:paraId="78D747BA" w14:textId="77777777" w:rsidTr="008E58B8">
      <w:tc>
        <w:tcPr>
          <w:tcW w:w="1537" w:type="dxa"/>
        </w:tcPr>
        <w:p w14:paraId="42B80893" w14:textId="4000FDC0" w:rsidR="00B601A3" w:rsidRDefault="005C086F" w:rsidP="005C086F">
          <w:pPr>
            <w:pStyle w:val="BodyText"/>
            <w:ind w:left="0"/>
            <w:jc w:val="center"/>
            <w:rPr>
              <w:rFonts w:cs="Calibri Light"/>
            </w:rPr>
          </w:pPr>
          <w:bookmarkStart w:id="1" w:name="_Hlk113014277"/>
          <w:bookmarkStart w:id="2" w:name="_Hlk113014278"/>
          <w:r w:rsidRPr="005C086F">
            <w:rPr>
              <w:rFonts w:cs="Calibri Light"/>
            </w:rPr>
            <w:drawing>
              <wp:inline distT="0" distB="0" distL="0" distR="0" wp14:anchorId="01137663" wp14:editId="7B014685">
                <wp:extent cx="546100" cy="885662"/>
                <wp:effectExtent l="0" t="0" r="635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0317" cy="9087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62" w:type="dxa"/>
        </w:tcPr>
        <w:p w14:paraId="292DD0A9" w14:textId="0B09657A" w:rsidR="00B601A3" w:rsidRDefault="005C086F" w:rsidP="005C086F">
          <w:pPr>
            <w:pStyle w:val="BodyText"/>
            <w:ind w:left="0"/>
            <w:jc w:val="center"/>
            <w:rPr>
              <w:rFonts w:cs="Calibri Light"/>
            </w:rPr>
          </w:pPr>
          <w:r w:rsidRPr="00620756">
            <w:rPr>
              <w:rFonts w:cs="Calibri Light"/>
              <w:noProof/>
            </w:rPr>
            <w:drawing>
              <wp:anchor distT="0" distB="0" distL="114300" distR="114300" simplePos="0" relativeHeight="251665408" behindDoc="0" locked="0" layoutInCell="1" allowOverlap="1" wp14:anchorId="1EF6EC8C" wp14:editId="31E10F38">
                <wp:simplePos x="0" y="0"/>
                <wp:positionH relativeFrom="margin">
                  <wp:posOffset>-10160</wp:posOffset>
                </wp:positionH>
                <wp:positionV relativeFrom="paragraph">
                  <wp:posOffset>312420</wp:posOffset>
                </wp:positionV>
                <wp:extent cx="2946400" cy="187004"/>
                <wp:effectExtent l="0" t="0" r="0" b="3810"/>
                <wp:wrapSquare wrapText="bothSides"/>
                <wp:docPr id="29" name="image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1.jpe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6400" cy="1870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982" w:type="dxa"/>
        </w:tcPr>
        <w:p w14:paraId="5DAAB464" w14:textId="13814DE4" w:rsidR="00B601A3" w:rsidRDefault="00B601A3" w:rsidP="005C086F">
          <w:pPr>
            <w:pStyle w:val="BodyText"/>
            <w:ind w:left="0"/>
            <w:jc w:val="center"/>
            <w:rPr>
              <w:rFonts w:cs="Calibri Light"/>
            </w:rPr>
          </w:pPr>
          <w:r>
            <w:rPr>
              <w:noProof/>
              <w:lang w:val="sl-SI" w:eastAsia="sl-SI"/>
            </w:rPr>
            <w:drawing>
              <wp:anchor distT="0" distB="0" distL="114300" distR="114300" simplePos="0" relativeHeight="251667456" behindDoc="0" locked="0" layoutInCell="1" allowOverlap="1" wp14:anchorId="51A0D5EB" wp14:editId="334BDA7D">
                <wp:simplePos x="0" y="0"/>
                <wp:positionH relativeFrom="margin">
                  <wp:posOffset>254635</wp:posOffset>
                </wp:positionH>
                <wp:positionV relativeFrom="topMargin">
                  <wp:posOffset>282575</wp:posOffset>
                </wp:positionV>
                <wp:extent cx="1422400" cy="216535"/>
                <wp:effectExtent l="0" t="0" r="6350" b="0"/>
                <wp:wrapSquare wrapText="bothSides"/>
                <wp:docPr id="3" name="Slika 3" descr="Slika, ki vsebuje besede besedilo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lika 3" descr="Slika, ki vsebuje besede besedilo&#10;&#10;Opis je samodejno ustvarj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240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166676C" w14:textId="791328C5" w:rsidR="009C7AE7" w:rsidRPr="009C7AE7" w:rsidRDefault="00390AC3" w:rsidP="009760B8">
    <w:pPr>
      <w:pStyle w:val="Heading1"/>
      <w:spacing w:line="263" w:lineRule="exact"/>
      <w:ind w:left="0"/>
    </w:pPr>
    <w:r w:rsidRPr="00620756">
      <w:rPr>
        <w:rFonts w:cs="Calibri Light"/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25BE1CFF" wp14:editId="0BE7F24D">
              <wp:simplePos x="0" y="0"/>
              <wp:positionH relativeFrom="page">
                <wp:posOffset>956945</wp:posOffset>
              </wp:positionH>
              <wp:positionV relativeFrom="paragraph">
                <wp:posOffset>160655</wp:posOffset>
              </wp:positionV>
              <wp:extent cx="6042660" cy="0"/>
              <wp:effectExtent l="8255" t="7620" r="6985" b="11430"/>
              <wp:wrapTopAndBottom/>
              <wp:docPr id="2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2660" cy="0"/>
                      </a:xfrm>
                      <a:prstGeom prst="line">
                        <a:avLst/>
                      </a:prstGeom>
                      <a:noFill/>
                      <a:ln w="3048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125667" id="Line 2" o:spid="_x0000_s1026" style="position:absolute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5.35pt,12.65pt" to="551.1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cMYHgIAAEIEAAAOAAAAZHJzL2Uyb0RvYy54bWysU8GO2jAQvVfqP1i+QxI2pWxEWK0S6IW2&#10;SLv9AGM7xKpjW7YhoKr/3rFDENteqqpCMuPMzJs388bLp3Mn0YlbJ7QqcTZNMeKKaibUocTfXjeT&#10;BUbOE8WI1IqX+MIdflq9f7fsTcFnutWScYsARLmiNyVuvTdFkjja8o64qTZcgbPRtiMervaQMEt6&#10;QO9kMkvTedJry4zVlDsHX+vBiVcRv2k49V+bxnGPZImBm4+njec+nMlqSYqDJaYV9EqD/AOLjggF&#10;RW9QNfEEHa34A6oT1GqnGz+lukt00wjKYw/QTZb+1s1LSwyPvcBwnLmNyf0/WPrltLNIsBLPQClF&#10;OtBoKxRHszCa3rgCIiq1s6E5elYvZqvpd4eUrlqiDjxSfL0YSMtCRvImJVycgQL7/rNmEEOOXsc5&#10;nRvbBUiYADpHOS43OfjZIwof52k+m89BNTr6ElKMicY6/4nrDgWjxBI4R2By2jofiJBiDAl1lN4I&#10;KaPaUqG+xA9pvogJTkvBgjOEOXvYV9KiE4F9eZ6HX+wKPPdhAbkmrh3iomvYJKuPisUqLSdsfbU9&#10;EXKwgZVUoRD0CDyv1rApPx7Tx/Vivcgn0PZ6kqd1PXneVPlkvsk+fqgf6qqqs5+Bc5YXrWCMq0B7&#10;3Nos/7utuL6fYd9ue3ubT/IWPQ4SyI7/kXQUOeg6bMhes8vOjuLDosbg66MKL+H+Dvb901/9AgAA&#10;//8DAFBLAwQUAAYACAAAACEA0C8GmN0AAAAKAQAADwAAAGRycy9kb3ducmV2LnhtbEyPQU/DMAyF&#10;70j8h8hI3FiywugoTacNaRKnCTa4p41pC41TNVlX/j2eOMDNz356/l6+mlwnRhxC60nDfKZAIFXe&#10;tlRreDtsb5YgQjRkTecJNXxjgFVxeZGbzPoTveK4j7XgEAqZ0dDE2GdShqpBZ8LM90h8+/CDM5Hl&#10;UEs7mBOHu04mSt1LZ1riD43p8anB6mt/dBoOD8/Ll3S92e4+h3Hznkq/U+Wd1tdX0/oRRMQp/pnh&#10;jM/oUDBT6Y9kg+hYL1TKVg3J4hbE2TBXCU/l70YWufxfofgBAAD//wMAUEsBAi0AFAAGAAgAAAAh&#10;ALaDOJL+AAAA4QEAABMAAAAAAAAAAAAAAAAAAAAAAFtDb250ZW50X1R5cGVzXS54bWxQSwECLQAU&#10;AAYACAAAACEAOP0h/9YAAACUAQAACwAAAAAAAAAAAAAAAAAvAQAAX3JlbHMvLnJlbHNQSwECLQAU&#10;AAYACAAAACEApMHDGB4CAABCBAAADgAAAAAAAAAAAAAAAAAuAgAAZHJzL2Uyb0RvYy54bWxQSwEC&#10;LQAUAAYACAAAACEA0C8GmN0AAAAKAQAADwAAAAAAAAAAAAAAAAB4BAAAZHJzL2Rvd25yZXYueG1s&#10;UEsFBgAAAAAEAAQA8wAAAIIFAAAAAA==&#10;" strokecolor="#a6a6a6" strokeweight=".24pt">
              <w10:wrap type="topAndBottom" anchorx="page"/>
            </v:line>
          </w:pict>
        </mc:Fallback>
      </mc:AlternateContent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9572E5"/>
    <w:multiLevelType w:val="hybridMultilevel"/>
    <w:tmpl w:val="BAA4C992"/>
    <w:lvl w:ilvl="0" w:tplc="E8BADA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16BEE"/>
    <w:multiLevelType w:val="hybridMultilevel"/>
    <w:tmpl w:val="6F440590"/>
    <w:lvl w:ilvl="0" w:tplc="21D426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4009F1"/>
    <w:multiLevelType w:val="hybridMultilevel"/>
    <w:tmpl w:val="5BF68430"/>
    <w:lvl w:ilvl="0" w:tplc="B6AA17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F423A8"/>
    <w:multiLevelType w:val="hybridMultilevel"/>
    <w:tmpl w:val="ACC6A452"/>
    <w:lvl w:ilvl="0" w:tplc="60CCFD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824E6D"/>
    <w:multiLevelType w:val="hybridMultilevel"/>
    <w:tmpl w:val="9B6276B0"/>
    <w:lvl w:ilvl="0" w:tplc="E8FCA45A">
      <w:start w:val="21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022"/>
    <w:rsid w:val="000176A3"/>
    <w:rsid w:val="00030906"/>
    <w:rsid w:val="00047079"/>
    <w:rsid w:val="000C4E40"/>
    <w:rsid w:val="000F3FDD"/>
    <w:rsid w:val="002131A3"/>
    <w:rsid w:val="00297BAA"/>
    <w:rsid w:val="003579C5"/>
    <w:rsid w:val="00390AC3"/>
    <w:rsid w:val="003B7E7C"/>
    <w:rsid w:val="003E5635"/>
    <w:rsid w:val="00433F9E"/>
    <w:rsid w:val="004A1769"/>
    <w:rsid w:val="004A688A"/>
    <w:rsid w:val="004B0B93"/>
    <w:rsid w:val="004B7054"/>
    <w:rsid w:val="004F5772"/>
    <w:rsid w:val="005C086F"/>
    <w:rsid w:val="00637022"/>
    <w:rsid w:val="006450B7"/>
    <w:rsid w:val="00665B88"/>
    <w:rsid w:val="0067761C"/>
    <w:rsid w:val="00741111"/>
    <w:rsid w:val="008054B3"/>
    <w:rsid w:val="00805C54"/>
    <w:rsid w:val="008345A7"/>
    <w:rsid w:val="008520F2"/>
    <w:rsid w:val="008D37D2"/>
    <w:rsid w:val="008E58B8"/>
    <w:rsid w:val="00913AD3"/>
    <w:rsid w:val="009760B8"/>
    <w:rsid w:val="009762CF"/>
    <w:rsid w:val="009850E0"/>
    <w:rsid w:val="009C7AE7"/>
    <w:rsid w:val="009F6185"/>
    <w:rsid w:val="00AA2680"/>
    <w:rsid w:val="00B222FC"/>
    <w:rsid w:val="00B601A3"/>
    <w:rsid w:val="00B72405"/>
    <w:rsid w:val="00B951EB"/>
    <w:rsid w:val="00BF6A21"/>
    <w:rsid w:val="00C34018"/>
    <w:rsid w:val="00C8009B"/>
    <w:rsid w:val="00CC1EDB"/>
    <w:rsid w:val="00CD0132"/>
    <w:rsid w:val="00CF0FC9"/>
    <w:rsid w:val="00CF605A"/>
    <w:rsid w:val="00D16933"/>
    <w:rsid w:val="00D6386D"/>
    <w:rsid w:val="00DB1AA0"/>
    <w:rsid w:val="00DE4556"/>
    <w:rsid w:val="00E3393B"/>
    <w:rsid w:val="00E34465"/>
    <w:rsid w:val="00E43F7A"/>
    <w:rsid w:val="00E91E3A"/>
    <w:rsid w:val="00F06978"/>
    <w:rsid w:val="00FF3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54D9F5"/>
  <w15:chartTrackingRefBased/>
  <w15:docId w15:val="{3E0618A0-A472-4B2E-929A-1C534C5A6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009B"/>
    <w:rPr>
      <w:lang w:val="sl-SI"/>
    </w:rPr>
  </w:style>
  <w:style w:type="paragraph" w:styleId="Heading1">
    <w:name w:val="heading 1"/>
    <w:basedOn w:val="Normal"/>
    <w:link w:val="Heading1Char"/>
    <w:uiPriority w:val="9"/>
    <w:qFormat/>
    <w:rsid w:val="009C7AE7"/>
    <w:pPr>
      <w:widowControl w:val="0"/>
      <w:autoSpaceDE w:val="0"/>
      <w:autoSpaceDN w:val="0"/>
      <w:spacing w:after="0" w:line="240" w:lineRule="auto"/>
      <w:ind w:left="117"/>
      <w:outlineLvl w:val="0"/>
    </w:pPr>
    <w:rPr>
      <w:rFonts w:ascii="Calibri Light" w:eastAsia="Calibri Light" w:hAnsi="Calibri Light" w:cs="Times New Roman"/>
      <w:sz w:val="24"/>
      <w:szCs w:val="24"/>
      <w:lang w:val="sl" w:eastAsia="s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70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C7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AE7"/>
    <w:rPr>
      <w:lang w:val="sl-SI"/>
    </w:rPr>
  </w:style>
  <w:style w:type="paragraph" w:styleId="Footer">
    <w:name w:val="footer"/>
    <w:basedOn w:val="Normal"/>
    <w:link w:val="FooterChar"/>
    <w:uiPriority w:val="99"/>
    <w:unhideWhenUsed/>
    <w:rsid w:val="009C7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AE7"/>
    <w:rPr>
      <w:lang w:val="sl-SI"/>
    </w:rPr>
  </w:style>
  <w:style w:type="paragraph" w:styleId="BodyText">
    <w:name w:val="Body Text"/>
    <w:basedOn w:val="Normal"/>
    <w:link w:val="BodyTextChar"/>
    <w:uiPriority w:val="1"/>
    <w:qFormat/>
    <w:rsid w:val="009C7AE7"/>
    <w:pPr>
      <w:widowControl w:val="0"/>
      <w:autoSpaceDE w:val="0"/>
      <w:autoSpaceDN w:val="0"/>
      <w:spacing w:after="0" w:line="240" w:lineRule="auto"/>
      <w:ind w:left="458"/>
    </w:pPr>
    <w:rPr>
      <w:rFonts w:ascii="Calibri Light" w:eastAsia="Calibri Light" w:hAnsi="Calibri Light" w:cs="Times New Roman"/>
      <w:lang w:val="sl" w:eastAsia="sl"/>
    </w:rPr>
  </w:style>
  <w:style w:type="character" w:customStyle="1" w:styleId="BodyTextChar">
    <w:name w:val="Body Text Char"/>
    <w:basedOn w:val="DefaultParagraphFont"/>
    <w:link w:val="BodyText"/>
    <w:uiPriority w:val="1"/>
    <w:rsid w:val="009C7AE7"/>
    <w:rPr>
      <w:rFonts w:ascii="Calibri Light" w:eastAsia="Calibri Light" w:hAnsi="Calibri Light" w:cs="Times New Roman"/>
      <w:lang w:val="sl" w:eastAsia="sl"/>
    </w:rPr>
  </w:style>
  <w:style w:type="character" w:customStyle="1" w:styleId="Heading1Char">
    <w:name w:val="Heading 1 Char"/>
    <w:basedOn w:val="DefaultParagraphFont"/>
    <w:link w:val="Heading1"/>
    <w:uiPriority w:val="9"/>
    <w:rsid w:val="009C7AE7"/>
    <w:rPr>
      <w:rFonts w:ascii="Calibri Light" w:eastAsia="Calibri Light" w:hAnsi="Calibri Light" w:cs="Times New Roman"/>
      <w:sz w:val="24"/>
      <w:szCs w:val="24"/>
      <w:lang w:val="sl" w:eastAsia="sl"/>
    </w:rPr>
  </w:style>
  <w:style w:type="character" w:styleId="Hyperlink">
    <w:name w:val="Hyperlink"/>
    <w:basedOn w:val="DefaultParagraphFont"/>
    <w:uiPriority w:val="99"/>
    <w:unhideWhenUsed/>
    <w:rsid w:val="00D169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693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60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mis.ijs.si/sl/misija-za-podnebno-nevtralna-in-pametna-mesta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oogle.si/maps/place/Velenje+Vila+Bianca/@46.3570029,15.1122011,52m/data=!3m1!1e3!4m5!3m4!1s0x476566d7ad6a0a79:0xa9b7339a06ef4b04!8m2!3d46.357148!4d15.112221?hl=s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kranj.si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velenje.s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jubljana.si/sl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6" Type="http://schemas.microsoft.com/office/2007/relationships/hdphoto" Target="media/hdphoto3.wdp"/><Relationship Id="rId5" Type="http://schemas.openxmlformats.org/officeDocument/2006/relationships/image" Target="media/image7.png"/><Relationship Id="rId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Nevenka Cukjati</cp:lastModifiedBy>
  <cp:revision>11</cp:revision>
  <cp:lastPrinted>2022-04-28T13:55:00Z</cp:lastPrinted>
  <dcterms:created xsi:type="dcterms:W3CDTF">2022-09-02T10:16:00Z</dcterms:created>
  <dcterms:modified xsi:type="dcterms:W3CDTF">2022-09-02T11:15:00Z</dcterms:modified>
</cp:coreProperties>
</file>